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3D" w:rsidRPr="0000342E" w:rsidRDefault="003F423D" w:rsidP="00F2400F">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eastAsia="tr-TR"/>
        </w:rPr>
      </w:pPr>
      <w:bookmarkStart w:id="0" w:name="_GoBack"/>
      <w:bookmarkEnd w:id="0"/>
      <w:r w:rsidRPr="0000342E">
        <w:rPr>
          <w:rFonts w:ascii="Times New Roman" w:eastAsia="Times New Roman" w:hAnsi="Times New Roman" w:cs="Times New Roman"/>
          <w:b/>
          <w:color w:val="000000" w:themeColor="text1"/>
          <w:sz w:val="24"/>
          <w:szCs w:val="24"/>
          <w:lang w:eastAsia="tr-TR"/>
        </w:rPr>
        <w:t xml:space="preserve">KIRKLARELİ ÜNİVERSİTESİ </w:t>
      </w:r>
    </w:p>
    <w:p w:rsidR="00D96660" w:rsidRPr="0000342E" w:rsidRDefault="003F423D" w:rsidP="00F2400F">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00342E">
        <w:rPr>
          <w:rFonts w:ascii="Times New Roman" w:eastAsia="Times New Roman" w:hAnsi="Times New Roman" w:cs="Times New Roman"/>
          <w:b/>
          <w:color w:val="000000" w:themeColor="text1"/>
          <w:sz w:val="24"/>
          <w:szCs w:val="24"/>
          <w:lang w:eastAsia="tr-TR"/>
        </w:rPr>
        <w:t>EK SINAV UYGULAMA İLKELERİ</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0A2296">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Bu uygulama ilkeleri; 2547 sayılı Kanun</w:t>
      </w:r>
      <w:r w:rsidR="00C7348E" w:rsidRPr="0000342E">
        <w:rPr>
          <w:rFonts w:ascii="Times New Roman" w:hAnsi="Times New Roman" w:cs="Times New Roman"/>
          <w:color w:val="000000" w:themeColor="text1"/>
          <w:sz w:val="24"/>
          <w:szCs w:val="24"/>
        </w:rPr>
        <w:t>’</w:t>
      </w:r>
      <w:r w:rsidRPr="0000342E">
        <w:rPr>
          <w:rFonts w:ascii="Times New Roman" w:hAnsi="Times New Roman" w:cs="Times New Roman"/>
          <w:color w:val="000000" w:themeColor="text1"/>
          <w:sz w:val="24"/>
          <w:szCs w:val="24"/>
        </w:rPr>
        <w:t xml:space="preserve">un 44 üncü maddesinin (c) fıkrası ile Kırklareli Üniversitesi Ön Lisans ve Lisans Eğitim ve Öğretim Yönetmeliği hükümleri doğrultusunda azami öğrenim sürelerini dolduran öğrencilere ilişkin yapılacak işlemleri kapsar.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A)</w:t>
      </w:r>
      <w:r w:rsidRPr="0000342E">
        <w:rPr>
          <w:rFonts w:ascii="Times New Roman" w:hAnsi="Times New Roman" w:cs="Times New Roman"/>
          <w:color w:val="000000" w:themeColor="text1"/>
          <w:sz w:val="24"/>
          <w:szCs w:val="24"/>
        </w:rPr>
        <w:t xml:space="preserve"> Azami öğrenim süreleri sonunda mezun olamayan son sınıf öğrencilerine aşağıdaki hükümler uygulanır. </w:t>
      </w:r>
    </w:p>
    <w:p w:rsidR="00D96660" w:rsidRPr="0000342E" w:rsidRDefault="00D96660" w:rsidP="00F2400F">
      <w:pPr>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w:t>
      </w:r>
      <w:r w:rsidRPr="0000342E">
        <w:rPr>
          <w:rFonts w:ascii="Times New Roman" w:hAnsi="Times New Roman" w:cs="Times New Roman"/>
          <w:color w:val="000000" w:themeColor="text1"/>
          <w:sz w:val="24"/>
          <w:szCs w:val="24"/>
        </w:rPr>
        <w:t xml:space="preserve"> Programından mezun olabilmesi için bağlı bulunduğu müfredatta hiç almadığı ve/veya alıp da devam koşulunu yerine getirmediği için </w:t>
      </w:r>
      <w:r w:rsidR="00C7348E" w:rsidRPr="0000342E">
        <w:rPr>
          <w:rFonts w:ascii="Times New Roman" w:hAnsi="Times New Roman" w:cs="Times New Roman"/>
          <w:color w:val="000000" w:themeColor="text1"/>
          <w:sz w:val="24"/>
          <w:szCs w:val="24"/>
        </w:rPr>
        <w:t xml:space="preserve">ara sınav/yarıyıl sonu sınavına </w:t>
      </w:r>
      <w:r w:rsidRPr="0000342E">
        <w:rPr>
          <w:rFonts w:ascii="Times New Roman" w:hAnsi="Times New Roman" w:cs="Times New Roman"/>
          <w:color w:val="000000" w:themeColor="text1"/>
          <w:sz w:val="24"/>
          <w:szCs w:val="24"/>
        </w:rPr>
        <w:t>girme hakkı elde edemediği ders sayısı altı ve üzeri olan öğrencilerin Üniversite ile ilişiği kesilir.</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2)</w:t>
      </w:r>
      <w:r w:rsidRPr="0000342E">
        <w:rPr>
          <w:rFonts w:ascii="Times New Roman" w:hAnsi="Times New Roman" w:cs="Times New Roman"/>
          <w:color w:val="000000" w:themeColor="text1"/>
          <w:sz w:val="24"/>
          <w:szCs w:val="24"/>
        </w:rPr>
        <w:t xml:space="preserve"> </w:t>
      </w:r>
      <w:r w:rsidR="00C47C34">
        <w:rPr>
          <w:rFonts w:ascii="Times New Roman" w:hAnsi="Times New Roman" w:cs="Times New Roman"/>
          <w:color w:val="000000" w:themeColor="text1"/>
          <w:sz w:val="24"/>
          <w:szCs w:val="24"/>
        </w:rPr>
        <w:t xml:space="preserve">(Değişik: 6.10.2022 tarihli, 137 sayılı S.K.) </w:t>
      </w:r>
      <w:r w:rsidRPr="0000342E">
        <w:rPr>
          <w:rFonts w:ascii="Times New Roman" w:hAnsi="Times New Roman" w:cs="Times New Roman"/>
          <w:color w:val="000000" w:themeColor="text1"/>
          <w:sz w:val="24"/>
          <w:szCs w:val="24"/>
        </w:rPr>
        <w:t xml:space="preserve">Öğrencilere, başarısız oldukları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C7348E"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r w:rsidR="0065796C" w:rsidRPr="0000342E">
        <w:rPr>
          <w:rFonts w:ascii="Times New Roman" w:hAnsi="Times New Roman" w:cs="Times New Roman"/>
          <w:i/>
          <w:color w:val="000000" w:themeColor="text1"/>
          <w:sz w:val="24"/>
          <w:szCs w:val="24"/>
        </w:rPr>
        <w:t>dahil</w:t>
      </w:r>
      <w:r w:rsidRPr="0000342E">
        <w:rPr>
          <w:rFonts w:ascii="Times New Roman" w:hAnsi="Times New Roman" w:cs="Times New Roman"/>
          <w:i/>
          <w:color w:val="000000" w:themeColor="text1"/>
          <w:sz w:val="24"/>
          <w:szCs w:val="24"/>
        </w:rPr>
        <w:t>)</w:t>
      </w:r>
      <w:r w:rsidRPr="0000342E">
        <w:rPr>
          <w:rFonts w:ascii="Times New Roman" w:hAnsi="Times New Roman" w:cs="Times New Roman"/>
          <w:color w:val="000000" w:themeColor="text1"/>
          <w:sz w:val="24"/>
          <w:szCs w:val="24"/>
        </w:rPr>
        <w:t xml:space="preserve"> bütün dersler için iki ek sınav hakkı verilir.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3)</w:t>
      </w:r>
      <w:r w:rsidRPr="0000342E">
        <w:rPr>
          <w:rFonts w:ascii="Times New Roman" w:hAnsi="Times New Roman" w:cs="Times New Roman"/>
          <w:color w:val="000000" w:themeColor="text1"/>
          <w:sz w:val="24"/>
          <w:szCs w:val="24"/>
        </w:rPr>
        <w:t xml:space="preserve"> Öğrencilerin azami öğrenim süresini tamamladıkları yarıyıl sonunda ek sınavlara</w:t>
      </w:r>
      <w:r w:rsidRPr="0000342E">
        <w:rPr>
          <w:rFonts w:ascii="Times New Roman" w:hAnsi="Times New Roman" w:cs="Times New Roman"/>
          <w:b/>
          <w:color w:val="000000" w:themeColor="text1"/>
          <w:sz w:val="24"/>
          <w:szCs w:val="24"/>
        </w:rPr>
        <w:t xml:space="preserve"> </w:t>
      </w:r>
      <w:r w:rsidRPr="0000342E">
        <w:rPr>
          <w:rFonts w:ascii="Times New Roman" w:hAnsi="Times New Roman" w:cs="Times New Roman"/>
          <w:color w:val="000000" w:themeColor="text1"/>
          <w:sz w:val="24"/>
          <w:szCs w:val="24"/>
        </w:rPr>
        <w:t xml:space="preserve">bir defa katılma hakları vardır.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4)</w:t>
      </w:r>
      <w:r w:rsidRPr="0000342E">
        <w:rPr>
          <w:rFonts w:ascii="Times New Roman" w:eastAsia="Times New Roman" w:hAnsi="Times New Roman" w:cs="Times New Roman"/>
          <w:color w:val="000000" w:themeColor="text1"/>
          <w:sz w:val="24"/>
          <w:szCs w:val="24"/>
          <w:lang w:val="en" w:eastAsia="tr-TR"/>
        </w:rPr>
        <w:t xml:space="preserve"> Not ortalaması 2,00'ın altında olduğu için mezun olamayan öğrenciler </w:t>
      </w:r>
      <w:r w:rsidR="00C7348E" w:rsidRPr="0000342E">
        <w:rPr>
          <w:rFonts w:ascii="Times New Roman" w:eastAsia="Times New Roman" w:hAnsi="Times New Roman" w:cs="Times New Roman"/>
          <w:i/>
          <w:color w:val="000000" w:themeColor="text1"/>
          <w:sz w:val="24"/>
          <w:szCs w:val="24"/>
          <w:lang w:val="en" w:eastAsia="tr-TR"/>
        </w:rPr>
        <w:t>(DD, DC</w:t>
      </w:r>
      <w:r w:rsidRPr="0000342E">
        <w:rPr>
          <w:rFonts w:ascii="Times New Roman" w:eastAsia="Times New Roman" w:hAnsi="Times New Roman" w:cs="Times New Roman"/>
          <w:i/>
          <w:color w:val="000000" w:themeColor="text1"/>
          <w:sz w:val="24"/>
          <w:szCs w:val="24"/>
          <w:lang w:val="en" w:eastAsia="tr-TR"/>
        </w:rPr>
        <w:t xml:space="preserve"> harf notu olan) </w:t>
      </w:r>
      <w:r w:rsidRPr="0000342E">
        <w:rPr>
          <w:rFonts w:ascii="Times New Roman" w:eastAsia="Times New Roman" w:hAnsi="Times New Roman" w:cs="Times New Roman"/>
          <w:color w:val="000000" w:themeColor="text1"/>
          <w:sz w:val="24"/>
          <w:szCs w:val="24"/>
          <w:lang w:val="en" w:eastAsia="tr-TR"/>
        </w:rPr>
        <w:t xml:space="preserve">not yükseltmek için ek sınava girebilirler. </w:t>
      </w:r>
    </w:p>
    <w:p w:rsidR="00D96660" w:rsidRPr="0000342E" w:rsidRDefault="00D96660" w:rsidP="00F2400F">
      <w:pPr>
        <w:pStyle w:val="Default"/>
        <w:ind w:firstLine="708"/>
        <w:contextualSpacing/>
        <w:jc w:val="both"/>
        <w:rPr>
          <w:rFonts w:eastAsia="Times New Roman"/>
          <w:color w:val="000000" w:themeColor="text1"/>
          <w:lang w:val="en" w:eastAsia="tr-TR"/>
        </w:rPr>
      </w:pPr>
    </w:p>
    <w:p w:rsidR="00D96660" w:rsidRPr="0000342E" w:rsidRDefault="00D96660" w:rsidP="00F2400F">
      <w:pPr>
        <w:pStyle w:val="Default"/>
        <w:ind w:firstLine="708"/>
        <w:contextualSpacing/>
        <w:jc w:val="both"/>
        <w:rPr>
          <w:color w:val="000000" w:themeColor="text1"/>
        </w:rPr>
      </w:pPr>
      <w:r w:rsidRPr="0000342E">
        <w:rPr>
          <w:rFonts w:eastAsia="Times New Roman"/>
          <w:b/>
          <w:color w:val="000000" w:themeColor="text1"/>
          <w:lang w:val="en" w:eastAsia="tr-TR"/>
        </w:rPr>
        <w:t>5)</w:t>
      </w:r>
      <w:r w:rsidRPr="0000342E">
        <w:rPr>
          <w:rFonts w:eastAsia="Times New Roman"/>
          <w:color w:val="000000" w:themeColor="text1"/>
          <w:lang w:val="en" w:eastAsia="tr-TR"/>
        </w:rPr>
        <w:t xml:space="preserve"> Ek sınavlara giren öğrencilerin ek sınavlar sonucunda not ortalamasının 2,00'ın altına düşmesi durumunda aynı yarıyılda tekrar ek sınav hakkı verilmez.</w:t>
      </w: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tabs>
          <w:tab w:val="left" w:pos="1276"/>
        </w:tabs>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6)</w:t>
      </w:r>
      <w:r w:rsidRPr="0000342E">
        <w:rPr>
          <w:rFonts w:ascii="Times New Roman" w:eastAsia="Times New Roman" w:hAnsi="Times New Roman" w:cs="Times New Roman"/>
          <w:color w:val="000000" w:themeColor="text1"/>
          <w:sz w:val="24"/>
          <w:szCs w:val="24"/>
          <w:lang w:val="en" w:eastAsia="tr-TR"/>
        </w:rPr>
        <w:t xml:space="preserve"> Eski müfredata tabi öğrenciler intibak yaptırmamışsa, öğrencinin talebi doğrultusunda müfredat intibakı değerlendirilir.</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hAnsi="Times New Roman" w:cs="Times New Roman"/>
          <w:b/>
          <w:color w:val="000000" w:themeColor="text1"/>
          <w:sz w:val="24"/>
          <w:szCs w:val="24"/>
        </w:rPr>
        <w:t>7)</w:t>
      </w:r>
      <w:r w:rsidRPr="0000342E">
        <w:rPr>
          <w:rFonts w:ascii="Times New Roman" w:hAnsi="Times New Roman" w:cs="Times New Roman"/>
          <w:color w:val="000000" w:themeColor="text1"/>
          <w:sz w:val="24"/>
          <w:szCs w:val="24"/>
        </w:rPr>
        <w:t xml:space="preserve"> Ek sınavlar akademik takvimde belirtilen tarihlerde Enstitü / Fakülte / Yüksekokul / Meslek Yüksekokulu tarafından hazırlanacak sınav programında belirtilen gün, saat ve yerde yapılacaktır. Sınav haklarını kullanmak isteyen öğrencilerin başvuru tarihlerinde kayıtlı oldukları akademik birimlere dilekçe ile müracaat etmeleri gerekmektedir. (</w:t>
      </w:r>
      <w:r w:rsidRPr="0000342E">
        <w:rPr>
          <w:rFonts w:ascii="Times New Roman" w:eastAsia="Times New Roman" w:hAnsi="Times New Roman" w:cs="Times New Roman"/>
          <w:color w:val="000000" w:themeColor="text1"/>
          <w:sz w:val="24"/>
          <w:szCs w:val="24"/>
          <w:lang w:val="en" w:eastAsia="tr-TR"/>
        </w:rPr>
        <w:t>Öğrencinin eksik seçtiği veya ders seçimi yaptıktan sonra sınavına girmediği ders/derslerden öğrenci sorumludur. Bu ders/dersler için ilgili yarıyılda yapılan ek sınavlardan sonra aynı yarıyılda tekrar ek sınav hakkı verilmez.)</w:t>
      </w: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8)</w:t>
      </w:r>
      <w:r w:rsidRPr="0000342E">
        <w:rPr>
          <w:rFonts w:ascii="Times New Roman" w:eastAsia="Times New Roman" w:hAnsi="Times New Roman" w:cs="Times New Roman"/>
          <w:color w:val="000000" w:themeColor="text1"/>
          <w:sz w:val="24"/>
          <w:szCs w:val="24"/>
          <w:lang w:val="en" w:eastAsia="tr-TR"/>
        </w:rPr>
        <w:t xml:space="preserve"> Ek sınavı yapacak öğretim elemanları, ilgili akademik birim tarafından belirlenir.</w:t>
      </w:r>
    </w:p>
    <w:p w:rsidR="00D96660" w:rsidRPr="0000342E" w:rsidRDefault="00D96660" w:rsidP="00F2400F">
      <w:pPr>
        <w:pStyle w:val="Default"/>
        <w:contextualSpacing/>
        <w:jc w:val="both"/>
        <w:rPr>
          <w:color w:val="000000" w:themeColor="text1"/>
        </w:rPr>
      </w:pPr>
      <w:r w:rsidRPr="0000342E">
        <w:rPr>
          <w:color w:val="000000" w:themeColor="text1"/>
        </w:rPr>
        <w:lastRenderedPageBreak/>
        <w:tab/>
      </w:r>
      <w:r w:rsidRPr="0000342E">
        <w:rPr>
          <w:b/>
          <w:color w:val="000000" w:themeColor="text1"/>
        </w:rPr>
        <w:t>9)</w:t>
      </w:r>
      <w:r w:rsidRPr="0000342E">
        <w:rPr>
          <w:color w:val="000000" w:themeColor="text1"/>
        </w:rPr>
        <w:t xml:space="preserve"> Ek</w:t>
      </w:r>
      <w:r w:rsidR="00C7348E" w:rsidRPr="0000342E">
        <w:rPr>
          <w:color w:val="000000" w:themeColor="text1"/>
        </w:rPr>
        <w:t xml:space="preserve"> sınavlar 1. ek sınav ve 2. </w:t>
      </w:r>
      <w:r w:rsidRPr="0000342E">
        <w:rPr>
          <w:color w:val="000000" w:themeColor="text1"/>
        </w:rPr>
        <w:t>ek sınav olmak üzere iki ayrı oturumda yapılacak olup</w:t>
      </w:r>
      <w:r w:rsidR="00C7348E" w:rsidRPr="0000342E">
        <w:rPr>
          <w:color w:val="000000" w:themeColor="text1"/>
        </w:rPr>
        <w:t xml:space="preserve">, öğrenciler 1. </w:t>
      </w:r>
      <w:r w:rsidRPr="0000342E">
        <w:rPr>
          <w:color w:val="000000" w:themeColor="text1"/>
        </w:rPr>
        <w:t>ek sınavlarda başarı</w:t>
      </w:r>
      <w:r w:rsidR="00C7348E" w:rsidRPr="0000342E">
        <w:rPr>
          <w:color w:val="000000" w:themeColor="text1"/>
        </w:rPr>
        <w:t xml:space="preserve">sız oldukları derslerden 2. </w:t>
      </w:r>
      <w:r w:rsidRPr="0000342E">
        <w:rPr>
          <w:color w:val="000000" w:themeColor="text1"/>
        </w:rPr>
        <w:t xml:space="preserve">ek sınavlara katılabilirler. </w:t>
      </w:r>
    </w:p>
    <w:p w:rsidR="003F423D" w:rsidRPr="0000342E" w:rsidRDefault="003F423D" w:rsidP="00F2400F">
      <w:pPr>
        <w:pStyle w:val="Default"/>
        <w:contextualSpacing/>
        <w:jc w:val="both"/>
        <w:rPr>
          <w:color w:val="000000" w:themeColor="text1"/>
        </w:rPr>
      </w:pPr>
    </w:p>
    <w:p w:rsidR="00D96660"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10)</w:t>
      </w:r>
      <w:r w:rsidRPr="0000342E">
        <w:rPr>
          <w:rFonts w:ascii="Times New Roman" w:hAnsi="Times New Roman" w:cs="Times New Roman"/>
          <w:color w:val="000000" w:themeColor="text1"/>
          <w:sz w:val="24"/>
          <w:szCs w:val="24"/>
        </w:rPr>
        <w:t xml:space="preserve"> Ek sınavlara giren öğrencilerin başarılı sayılabilmeleri için en az CC harf notu almaları gerekmektedir. Sınavda alınan not, ara sınav ve yarıyıl sonu sınavlarına bakılmadan, o dersin harf notu yerine geçer. Değerlendirme işlemleri Kırklareli Üniversitesi Sınav ve Başarı Değerlendirme Yönergesindeki koşullara göre yapılır. </w:t>
      </w:r>
    </w:p>
    <w:p w:rsidR="000A2296" w:rsidRDefault="000A2296"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11</w:t>
      </w:r>
      <w:r w:rsidR="004F0314" w:rsidRPr="0000342E">
        <w:rPr>
          <w:b/>
          <w:color w:val="000000" w:themeColor="text1"/>
        </w:rPr>
        <w:t>)</w:t>
      </w:r>
      <w:r w:rsidR="004F0314" w:rsidRPr="0000342E">
        <w:rPr>
          <w:color w:val="000000" w:themeColor="text1"/>
        </w:rPr>
        <w:t xml:space="preserve"> Ek sınavlarda Güz ve B</w:t>
      </w:r>
      <w:r w:rsidRPr="0000342E">
        <w:rPr>
          <w:color w:val="000000" w:themeColor="text1"/>
        </w:rPr>
        <w:t xml:space="preserve">ahar yarıyılında alınan tüm derslerden sınav yapılacağından bu sınavlarda alınan notlar öğrencilerin Genel </w:t>
      </w:r>
      <w:r w:rsidR="00513239" w:rsidRPr="0000342E">
        <w:rPr>
          <w:color w:val="000000" w:themeColor="text1"/>
        </w:rPr>
        <w:t>Ağırlıklı Not Ortalamasına (GANO</w:t>
      </w:r>
      <w:r w:rsidRPr="0000342E">
        <w:rPr>
          <w:color w:val="000000" w:themeColor="text1"/>
        </w:rPr>
        <w:t>) katılacaktır.</w:t>
      </w:r>
    </w:p>
    <w:p w:rsidR="00F2400F" w:rsidRPr="0000342E" w:rsidRDefault="00F2400F"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12)</w:t>
      </w:r>
      <w:r w:rsidR="001B3714" w:rsidRPr="0000342E">
        <w:rPr>
          <w:color w:val="000000" w:themeColor="text1"/>
        </w:rPr>
        <w:t xml:space="preserve"> Öğrencilere verilen ek süreler,</w:t>
      </w:r>
      <w:r w:rsidRPr="0000342E">
        <w:rPr>
          <w:color w:val="000000" w:themeColor="text1"/>
        </w:rPr>
        <w:t xml:space="preserve"> azami sürelerin tamamlanmasından itibaren başlamaktadır.</w:t>
      </w:r>
    </w:p>
    <w:p w:rsidR="00D96660" w:rsidRPr="0000342E" w:rsidRDefault="00D96660" w:rsidP="00F2400F">
      <w:pPr>
        <w:pStyle w:val="Default"/>
        <w:contextualSpacing/>
        <w:jc w:val="both"/>
        <w:rPr>
          <w:color w:val="000000" w:themeColor="text1"/>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13)</w:t>
      </w:r>
      <w:r w:rsidRPr="0000342E">
        <w:rPr>
          <w:rFonts w:ascii="Times New Roman" w:hAnsi="Times New Roman" w:cs="Times New Roman"/>
          <w:color w:val="000000" w:themeColor="text1"/>
          <w:sz w:val="24"/>
          <w:szCs w:val="24"/>
        </w:rPr>
        <w:t xml:space="preserve"> İki ek sınav sonucunda, mezun olabilmesi için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07007A"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dahil) </w:t>
      </w:r>
      <w:r w:rsidRPr="0000342E">
        <w:rPr>
          <w:rFonts w:ascii="Times New Roman" w:hAnsi="Times New Roman" w:cs="Times New Roman"/>
          <w:color w:val="000000" w:themeColor="text1"/>
          <w:sz w:val="24"/>
          <w:szCs w:val="24"/>
        </w:rPr>
        <w:t>başarması gereken toplam</w:t>
      </w:r>
      <w:r w:rsidR="002302E0" w:rsidRPr="0000342E">
        <w:rPr>
          <w:rFonts w:ascii="Times New Roman" w:hAnsi="Times New Roman" w:cs="Times New Roman"/>
          <w:color w:val="000000" w:themeColor="text1"/>
          <w:sz w:val="24"/>
          <w:szCs w:val="24"/>
        </w:rPr>
        <w:t xml:space="preserve"> ders sayısını</w:t>
      </w:r>
      <w:r w:rsidRPr="0000342E">
        <w:rPr>
          <w:rFonts w:ascii="Times New Roman" w:hAnsi="Times New Roman" w:cs="Times New Roman"/>
          <w:color w:val="000000" w:themeColor="text1"/>
          <w:sz w:val="24"/>
          <w:szCs w:val="24"/>
        </w:rPr>
        <w:t xml:space="preserve"> beşe indiremeyen öğrencilerin Üniversiteden ilişikleri kesilir.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14)</w:t>
      </w:r>
      <w:r w:rsidRPr="0000342E">
        <w:rPr>
          <w:rFonts w:ascii="Times New Roman" w:hAnsi="Times New Roman" w:cs="Times New Roman"/>
          <w:color w:val="000000" w:themeColor="text1"/>
          <w:sz w:val="24"/>
          <w:szCs w:val="24"/>
        </w:rPr>
        <w:t xml:space="preserve"> İki ek sınav hakkı sonucunda, mezun olabilmesi için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190AC7"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girme hakkı elde edemediği dersler dahil</w:t>
      </w:r>
      <w:r w:rsidRPr="0000342E">
        <w:rPr>
          <w:rFonts w:ascii="Times New Roman" w:hAnsi="Times New Roman" w:cs="Times New Roman"/>
          <w:color w:val="000000" w:themeColor="text1"/>
          <w:sz w:val="24"/>
          <w:szCs w:val="24"/>
        </w:rPr>
        <w:t xml:space="preserve">) başarması gereken toplam ders sayısı en fazla beş olan öğrencilere üç yarıyıl ek süre verilir.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15)</w:t>
      </w:r>
      <w:r w:rsidRPr="0000342E">
        <w:rPr>
          <w:color w:val="000000" w:themeColor="text1"/>
        </w:rPr>
        <w:t xml:space="preserve"> İki ek sınav hakkını kullanmadan mezun olabilmesi için </w:t>
      </w:r>
      <w:r w:rsidRPr="0000342E">
        <w:rPr>
          <w:i/>
          <w:color w:val="000000" w:themeColor="text1"/>
        </w:rPr>
        <w:t xml:space="preserve">(hiç almadığı ve/veya alıp da devam koşulunu yerine getirmediği için </w:t>
      </w:r>
      <w:r w:rsidR="00190AC7" w:rsidRPr="0000342E">
        <w:rPr>
          <w:i/>
          <w:color w:val="000000" w:themeColor="text1"/>
        </w:rPr>
        <w:t xml:space="preserve">ara sınav/yarıyıl sonu sınavına </w:t>
      </w:r>
      <w:r w:rsidRPr="0000342E">
        <w:rPr>
          <w:i/>
          <w:color w:val="000000" w:themeColor="text1"/>
        </w:rPr>
        <w:t>girme hakkı elde edemediği dersler dahil</w:t>
      </w:r>
      <w:r w:rsidRPr="0000342E">
        <w:rPr>
          <w:color w:val="000000" w:themeColor="text1"/>
        </w:rPr>
        <w:t xml:space="preserve">) başarması gereken ders sayısı en fazla beş olan öğrencilere ek sınavlara girme hakkını kullanmak istemediklerini yazılı olarak bildirmeleri halinde ek sınavlara girmeden 4 yarıyıl ek öğrenim süresi verilecektir.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16)</w:t>
      </w:r>
      <w:r w:rsidRPr="0000342E">
        <w:rPr>
          <w:color w:val="000000" w:themeColor="text1"/>
        </w:rPr>
        <w:t xml:space="preserve"> </w:t>
      </w:r>
      <w:r w:rsidR="00C47C34">
        <w:rPr>
          <w:color w:val="000000" w:themeColor="text1"/>
        </w:rPr>
        <w:t xml:space="preserve">(Değişik: 6.10.2022 tarihli, 137 sayılı S.K.) </w:t>
      </w:r>
      <w:r w:rsidRPr="0000342E">
        <w:rPr>
          <w:color w:val="000000" w:themeColor="text1"/>
        </w:rPr>
        <w:t xml:space="preserve">İki ek sınav hakkını kullanmadan mezun olabilmesi için </w:t>
      </w:r>
      <w:r w:rsidRPr="0000342E">
        <w:rPr>
          <w:i/>
          <w:color w:val="000000" w:themeColor="text1"/>
        </w:rPr>
        <w:t xml:space="preserve">(hiç almadığı ve/veya alıp da devam koşulunu yerine getirmediği için </w:t>
      </w:r>
      <w:r w:rsidR="00EB4046" w:rsidRPr="0000342E">
        <w:rPr>
          <w:i/>
          <w:color w:val="000000" w:themeColor="text1"/>
        </w:rPr>
        <w:t xml:space="preserve">ara sınav/yarıyıl sonu sınavına </w:t>
      </w:r>
      <w:r w:rsidRPr="0000342E">
        <w:rPr>
          <w:i/>
          <w:color w:val="000000" w:themeColor="text1"/>
        </w:rPr>
        <w:t xml:space="preserve">girme hakkı elde edemediği dersler </w:t>
      </w:r>
      <w:r w:rsidR="0065796C" w:rsidRPr="0000342E">
        <w:rPr>
          <w:i/>
          <w:color w:val="000000" w:themeColor="text1"/>
        </w:rPr>
        <w:t>dahil</w:t>
      </w:r>
      <w:r w:rsidRPr="0000342E">
        <w:rPr>
          <w:i/>
          <w:color w:val="000000" w:themeColor="text1"/>
        </w:rPr>
        <w:t>)</w:t>
      </w:r>
      <w:r w:rsidRPr="0000342E">
        <w:rPr>
          <w:color w:val="000000" w:themeColor="text1"/>
        </w:rPr>
        <w:t xml:space="preserve"> başarması gereken ders sayısı bir olan öğrencilere başarısız oldukları dersin sınavlarına sınırsız girme hakkı verilir. </w:t>
      </w:r>
    </w:p>
    <w:p w:rsidR="00D96660" w:rsidRPr="0000342E" w:rsidRDefault="00D96660"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17)</w:t>
      </w:r>
      <w:r w:rsidRPr="0000342E">
        <w:rPr>
          <w:color w:val="000000" w:themeColor="text1"/>
        </w:rPr>
        <w:t xml:space="preserve"> Sınırsız sınav hakkı kullanma durumuna gelen öğrenciler, sınava girdiği ders başına katkı payı/öğrenim ücretini</w:t>
      </w:r>
      <w:r w:rsidR="00EB4046" w:rsidRPr="0000342E">
        <w:rPr>
          <w:color w:val="000000" w:themeColor="text1"/>
        </w:rPr>
        <w:t xml:space="preserve"> ilgili dönem başında öderler a</w:t>
      </w:r>
      <w:r w:rsidRPr="0000342E">
        <w:rPr>
          <w:color w:val="000000" w:themeColor="text1"/>
        </w:rPr>
        <w:t xml:space="preserve">ncak bu öğrenciler sınav hakları dışındaki öğrencilik haklarından yararlanamazlar. Bu sınavlar her yarıyıl sonunda yapılan tek ders sınavları ile birlikte yapılacaktır. </w:t>
      </w:r>
    </w:p>
    <w:p w:rsidR="00D96660" w:rsidRPr="0000342E" w:rsidRDefault="00D96660" w:rsidP="00F2400F">
      <w:pPr>
        <w:pStyle w:val="Default"/>
        <w:contextualSpacing/>
        <w:jc w:val="both"/>
        <w:rPr>
          <w:color w:val="000000" w:themeColor="text1"/>
        </w:rPr>
      </w:pPr>
      <w:r w:rsidRPr="0000342E">
        <w:rPr>
          <w:color w:val="000000" w:themeColor="text1"/>
        </w:rPr>
        <w:lastRenderedPageBreak/>
        <w:tab/>
      </w:r>
      <w:r w:rsidRPr="0000342E">
        <w:rPr>
          <w:b/>
          <w:color w:val="000000" w:themeColor="text1"/>
        </w:rPr>
        <w:t>18)</w:t>
      </w:r>
      <w:r w:rsidRPr="0000342E">
        <w:rPr>
          <w:color w:val="000000" w:themeColor="text1"/>
        </w:rPr>
        <w:t xml:space="preserve"> Açılan sınavlara üst üste veya aralıklı olarak toplam üç öğretim yılı hiç girmeyen öğrenciler sınırsız sınav haklarından vazgeçmiş sayılırlar ve Üniversite ile ilişikleri kesilir.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187FF0" w:rsidRPr="0000342E" w:rsidRDefault="00D96660" w:rsidP="00187FF0">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ab/>
        <w:t>19)</w:t>
      </w:r>
      <w:r w:rsidRPr="0000342E">
        <w:rPr>
          <w:rFonts w:ascii="Times New Roman" w:hAnsi="Times New Roman" w:cs="Times New Roman"/>
          <w:color w:val="000000" w:themeColor="text1"/>
          <w:sz w:val="24"/>
          <w:szCs w:val="24"/>
        </w:rPr>
        <w:t xml:space="preserve"> </w:t>
      </w:r>
      <w:r w:rsidR="00187FF0" w:rsidRPr="0000342E">
        <w:rPr>
          <w:rFonts w:ascii="Times New Roman" w:hAnsi="Times New Roman" w:cs="Times New Roman"/>
          <w:color w:val="000000" w:themeColor="text1"/>
          <w:sz w:val="24"/>
          <w:szCs w:val="24"/>
        </w:rPr>
        <w:t xml:space="preserve">Ek Sınav Akademik Takvimi ve Uygulama Esasları, Öğrenci İşleri Daire Başkanlığı web sayfasında ilan edilir.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20)</w:t>
      </w:r>
      <w:r w:rsidRPr="0000342E">
        <w:rPr>
          <w:rFonts w:ascii="Times New Roman" w:eastAsia="Times New Roman" w:hAnsi="Times New Roman" w:cs="Times New Roman"/>
          <w:color w:val="000000" w:themeColor="text1"/>
          <w:sz w:val="24"/>
          <w:szCs w:val="24"/>
          <w:lang w:val="en" w:eastAsia="tr-TR"/>
        </w:rPr>
        <w:t xml:space="preserve"> Ek sınav notları, sınav yapıldıktan sonra en geç üç gün içerisinde ilan edilir.</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21)</w:t>
      </w:r>
      <w:r w:rsidRPr="0000342E">
        <w:rPr>
          <w:rFonts w:ascii="Times New Roman" w:hAnsi="Times New Roman" w:cs="Times New Roman"/>
          <w:color w:val="000000" w:themeColor="text1"/>
          <w:sz w:val="24"/>
          <w:szCs w:val="24"/>
        </w:rPr>
        <w:t xml:space="preserve">  Ek süreler sonunda mezun olamayan öğrencilerin Ün</w:t>
      </w:r>
      <w:r w:rsidR="003F423D" w:rsidRPr="0000342E">
        <w:rPr>
          <w:rFonts w:ascii="Times New Roman" w:hAnsi="Times New Roman" w:cs="Times New Roman"/>
          <w:color w:val="000000" w:themeColor="text1"/>
          <w:sz w:val="24"/>
          <w:szCs w:val="24"/>
        </w:rPr>
        <w:t xml:space="preserve">iversiteden ilişikleri kesilir. </w:t>
      </w:r>
      <w:r w:rsidRPr="0000342E">
        <w:rPr>
          <w:rFonts w:ascii="Times New Roman" w:hAnsi="Times New Roman" w:cs="Times New Roman"/>
          <w:color w:val="000000" w:themeColor="text1"/>
          <w:sz w:val="24"/>
          <w:szCs w:val="24"/>
        </w:rPr>
        <w:t xml:space="preserve">İlişiği kesilme durumuna gelen öğrencilere ilişkin karar alma yetkisi ilgili Birim Yönetim Kurulundadır. </w:t>
      </w:r>
    </w:p>
    <w:p w:rsidR="00E938FD" w:rsidRPr="0000342E" w:rsidRDefault="00E938FD" w:rsidP="00F2400F">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E21862" w:rsidRPr="0000342E" w:rsidRDefault="00D96660" w:rsidP="003F423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B)</w:t>
      </w:r>
      <w:r w:rsidRPr="0000342E">
        <w:rPr>
          <w:rFonts w:ascii="Times New Roman" w:hAnsi="Times New Roman" w:cs="Times New Roman"/>
          <w:color w:val="000000" w:themeColor="text1"/>
          <w:sz w:val="24"/>
          <w:szCs w:val="24"/>
        </w:rPr>
        <w:t xml:space="preserve"> Hazırlık sınıflarında azami süre iki yıldır. Azami süreler sonunda başarılı olamayan öğrencilerin Üniversite ile ilişikleri kesilir. Bu öğrencilerden derslere devam yükümlülüklerini yerine getirdikleri halde yıl içi ve yılsonu sınav yükümlülüklerini yerine getiremedikleri için Üniversite ile ilişiği kesilenlere üç yıl içinde kullanacakları üç sınav hakkı verilir. Sınav hakkı verilenler başvurmaları halinde her eğitim-öğretim yılı başınd</w:t>
      </w:r>
      <w:r w:rsidR="003F423D" w:rsidRPr="0000342E">
        <w:rPr>
          <w:rFonts w:ascii="Times New Roman" w:hAnsi="Times New Roman" w:cs="Times New Roman"/>
          <w:color w:val="000000" w:themeColor="text1"/>
          <w:sz w:val="24"/>
          <w:szCs w:val="24"/>
        </w:rPr>
        <w:t xml:space="preserve">a açılacak sınavlara alınırlar. </w:t>
      </w:r>
    </w:p>
    <w:p w:rsidR="00D96660" w:rsidRPr="0000342E" w:rsidRDefault="00D96660" w:rsidP="003F423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 xml:space="preserve">Sınavlar sonunda sorumlu oldukları tüm dersleri başaran öğrencilerin kayıtları yeniden yapılır ve öğrenimlerine kaldıkları yerden devam ederler. Bu durumda olan öğrencilerin sınavlara girdikleri süre öğrenim süresinden sayılmaz. Bu sınavlara katılan öğrenciler sınavlara girdiği sürelerde öğrencilik haklarından yararlanamazlar.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C)</w:t>
      </w:r>
      <w:r w:rsidR="007C60B7" w:rsidRPr="0000342E">
        <w:rPr>
          <w:rFonts w:ascii="Times New Roman" w:hAnsi="Times New Roman" w:cs="Times New Roman"/>
          <w:color w:val="000000" w:themeColor="text1"/>
          <w:sz w:val="24"/>
          <w:szCs w:val="24"/>
        </w:rPr>
        <w:t xml:space="preserve"> Gerekli hallerde 2547 sayılı K</w:t>
      </w:r>
      <w:r w:rsidRPr="0000342E">
        <w:rPr>
          <w:rFonts w:ascii="Times New Roman" w:hAnsi="Times New Roman" w:cs="Times New Roman"/>
          <w:color w:val="000000" w:themeColor="text1"/>
          <w:sz w:val="24"/>
          <w:szCs w:val="24"/>
        </w:rPr>
        <w:t>anun</w:t>
      </w:r>
      <w:r w:rsidR="007C60B7" w:rsidRPr="0000342E">
        <w:rPr>
          <w:rFonts w:ascii="Times New Roman" w:hAnsi="Times New Roman" w:cs="Times New Roman"/>
          <w:color w:val="000000" w:themeColor="text1"/>
          <w:sz w:val="24"/>
          <w:szCs w:val="24"/>
        </w:rPr>
        <w:t>’</w:t>
      </w:r>
      <w:r w:rsidRPr="0000342E">
        <w:rPr>
          <w:rFonts w:ascii="Times New Roman" w:hAnsi="Times New Roman" w:cs="Times New Roman"/>
          <w:color w:val="000000" w:themeColor="text1"/>
          <w:sz w:val="24"/>
          <w:szCs w:val="24"/>
        </w:rPr>
        <w:t xml:space="preserve">un 44 üncü maddesi çerçevesinde ilgili Birim Yönetim Kurulları yetkilidir.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left="720"/>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2F1909" w:rsidRPr="0000342E" w:rsidRDefault="002F1909" w:rsidP="00F2400F">
      <w:pPr>
        <w:spacing w:after="0" w:line="240" w:lineRule="auto"/>
        <w:contextualSpacing/>
        <w:rPr>
          <w:color w:val="000000" w:themeColor="text1"/>
        </w:rPr>
      </w:pPr>
    </w:p>
    <w:sectPr w:rsidR="002F1909" w:rsidRPr="0000342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FA" w:rsidRDefault="009C44FA" w:rsidP="001F020D">
      <w:pPr>
        <w:spacing w:after="0" w:line="240" w:lineRule="auto"/>
      </w:pPr>
      <w:r>
        <w:separator/>
      </w:r>
    </w:p>
  </w:endnote>
  <w:endnote w:type="continuationSeparator" w:id="0">
    <w:p w:rsidR="009C44FA" w:rsidRDefault="009C44FA" w:rsidP="001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E7" w:rsidRDefault="005F51E7">
    <w:pPr>
      <w:pStyle w:val="Altbilgi"/>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5F51E7" w:rsidRPr="00363D35" w:rsidTr="00B63274">
      <w:trPr>
        <w:jc w:val="center"/>
      </w:trPr>
      <w:tc>
        <w:tcPr>
          <w:tcW w:w="2998" w:type="dxa"/>
          <w:tcBorders>
            <w:top w:val="single" w:sz="4" w:space="0" w:color="auto"/>
            <w:left w:val="single" w:sz="4" w:space="0" w:color="auto"/>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Yürürlük Onayı</w:t>
          </w:r>
        </w:p>
      </w:tc>
    </w:tr>
    <w:tr w:rsidR="005F51E7" w:rsidRPr="00363D35" w:rsidTr="00B63274">
      <w:trPr>
        <w:trHeight w:val="1002"/>
        <w:jc w:val="center"/>
      </w:trPr>
      <w:tc>
        <w:tcPr>
          <w:tcW w:w="2998" w:type="dxa"/>
          <w:tcBorders>
            <w:top w:val="nil"/>
            <w:left w:val="single" w:sz="4" w:space="0" w:color="auto"/>
            <w:bottom w:val="single" w:sz="4" w:space="0" w:color="auto"/>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Prof. Dr. Bülent ŞENGÖRÜR</w:t>
          </w:r>
        </w:p>
      </w:tc>
    </w:tr>
  </w:tbl>
  <w:p w:rsidR="005F51E7" w:rsidRDefault="005F51E7">
    <w:pPr>
      <w:pStyle w:val="Altbilgi"/>
    </w:pPr>
  </w:p>
  <w:p w:rsidR="005F51E7" w:rsidRDefault="005F5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FA" w:rsidRDefault="009C44FA" w:rsidP="001F020D">
      <w:pPr>
        <w:spacing w:after="0" w:line="240" w:lineRule="auto"/>
      </w:pPr>
      <w:r>
        <w:separator/>
      </w:r>
    </w:p>
  </w:footnote>
  <w:footnote w:type="continuationSeparator" w:id="0">
    <w:p w:rsidR="009C44FA" w:rsidRDefault="009C44FA" w:rsidP="001F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0D" w:rsidRDefault="001F020D">
    <w:pPr>
      <w:pStyle w:val="stbilgi"/>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1F020D" w:rsidRPr="001F020D" w:rsidTr="001B7811">
      <w:trPr>
        <w:trHeight w:val="276"/>
        <w:jc w:val="center"/>
      </w:trPr>
      <w:tc>
        <w:tcPr>
          <w:tcW w:w="1418" w:type="dxa"/>
          <w:vMerge w:val="restart"/>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r w:rsidRPr="001F020D">
            <w:rPr>
              <w:rFonts w:ascii="Arial" w:eastAsia="Times New Roman" w:hAnsi="Arial" w:cs="Arial"/>
              <w:noProof/>
              <w:lang w:eastAsia="tr-TR"/>
            </w:rPr>
            <w:drawing>
              <wp:inline distT="0" distB="0" distL="0" distR="0" wp14:anchorId="7793276A" wp14:editId="635C076A">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1F020D" w:rsidRPr="001F020D" w:rsidRDefault="001F020D" w:rsidP="001F020D">
          <w:pPr>
            <w:widowControl w:val="0"/>
            <w:tabs>
              <w:tab w:val="left" w:pos="9072"/>
            </w:tabs>
            <w:autoSpaceDE w:val="0"/>
            <w:autoSpaceDN w:val="0"/>
            <w:spacing w:after="0" w:line="240" w:lineRule="auto"/>
            <w:ind w:right="4"/>
            <w:contextualSpacing/>
            <w:jc w:val="center"/>
            <w:outlineLvl w:val="0"/>
            <w:rPr>
              <w:rFonts w:ascii="Times New Roman" w:eastAsia="Times New Roman" w:hAnsi="Times New Roman" w:cs="Times New Roman"/>
              <w:b/>
              <w:bCs/>
              <w:sz w:val="24"/>
              <w:szCs w:val="24"/>
              <w:lang w:eastAsia="tr-TR" w:bidi="tr-TR"/>
            </w:rPr>
          </w:pPr>
          <w:r w:rsidRPr="001F020D">
            <w:rPr>
              <w:rFonts w:ascii="Times New Roman" w:eastAsia="Times New Roman" w:hAnsi="Times New Roman" w:cs="Times New Roman"/>
              <w:b/>
              <w:bCs/>
              <w:sz w:val="24"/>
              <w:szCs w:val="24"/>
              <w:lang w:eastAsia="tr-TR" w:bidi="tr-TR"/>
            </w:rPr>
            <w:t>KIRKLARELİ ÜNİVERSİTESİ</w:t>
          </w:r>
        </w:p>
        <w:p w:rsidR="001F020D" w:rsidRPr="001F020D" w:rsidRDefault="001F020D" w:rsidP="001F020D">
          <w:pPr>
            <w:tabs>
              <w:tab w:val="center" w:pos="4536"/>
              <w:tab w:val="right" w:pos="9072"/>
            </w:tabs>
            <w:spacing w:after="0" w:line="240" w:lineRule="auto"/>
            <w:jc w:val="center"/>
            <w:rPr>
              <w:rFonts w:ascii="Arial" w:eastAsia="Times New Roman" w:hAnsi="Arial" w:cs="Arial"/>
              <w:b/>
              <w:sz w:val="28"/>
              <w:szCs w:val="28"/>
              <w:lang w:eastAsia="tr-TR"/>
            </w:rPr>
          </w:pPr>
          <w:r>
            <w:rPr>
              <w:rFonts w:ascii="Times New Roman" w:eastAsia="Times New Roman" w:hAnsi="Times New Roman" w:cs="Times New Roman"/>
              <w:b/>
              <w:bCs/>
              <w:sz w:val="24"/>
              <w:szCs w:val="24"/>
              <w:lang w:eastAsia="tr-TR" w:bidi="tr-TR"/>
            </w:rPr>
            <w:t>EK SINAV UYGULAMA İLKELERİ</w:t>
          </w: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Doküman No</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ÖİD.DD.006</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İlk Yayın Tarihi</w:t>
          </w:r>
        </w:p>
      </w:tc>
      <w:tc>
        <w:tcPr>
          <w:tcW w:w="1242" w:type="dxa"/>
          <w:vAlign w:val="center"/>
        </w:tcPr>
        <w:p w:rsidR="001F020D" w:rsidRPr="001F020D" w:rsidRDefault="008E1567"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Calibri" w:hAnsi="Times New Roman" w:cs="Times New Roman"/>
              <w:sz w:val="18"/>
              <w:szCs w:val="18"/>
            </w:rPr>
            <w:t>29.05.2018</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Tarihi</w:t>
          </w:r>
        </w:p>
      </w:tc>
      <w:tc>
        <w:tcPr>
          <w:tcW w:w="1242" w:type="dxa"/>
          <w:vAlign w:val="center"/>
        </w:tcPr>
        <w:p w:rsidR="001F020D" w:rsidRPr="001F020D" w:rsidRDefault="000A2296"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06.10.2022</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No</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0</w:t>
          </w:r>
          <w:r w:rsidR="001A63A3">
            <w:rPr>
              <w:rFonts w:ascii="Times New Roman" w:eastAsia="Times New Roman" w:hAnsi="Times New Roman" w:cs="Times New Roman"/>
              <w:sz w:val="18"/>
              <w:szCs w:val="18"/>
              <w:lang w:eastAsia="tr-TR"/>
            </w:rPr>
            <w:t>1</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Sayfa</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PAGE   \* MERGEFORMAT </w:instrText>
          </w:r>
          <w:r w:rsidRPr="001F020D">
            <w:rPr>
              <w:rFonts w:ascii="Times New Roman" w:eastAsia="Times New Roman" w:hAnsi="Times New Roman" w:cs="Times New Roman"/>
              <w:sz w:val="18"/>
              <w:szCs w:val="18"/>
              <w:lang w:eastAsia="tr-TR"/>
            </w:rPr>
            <w:fldChar w:fldCharType="separate"/>
          </w:r>
          <w:r w:rsidR="00B04CE8">
            <w:rPr>
              <w:rFonts w:ascii="Times New Roman" w:eastAsia="Times New Roman" w:hAnsi="Times New Roman" w:cs="Times New Roman"/>
              <w:noProof/>
              <w:sz w:val="18"/>
              <w:szCs w:val="18"/>
              <w:lang w:eastAsia="tr-TR"/>
            </w:rPr>
            <w:t>2</w:t>
          </w:r>
          <w:r w:rsidRPr="001F020D">
            <w:rPr>
              <w:rFonts w:ascii="Times New Roman" w:eastAsia="Times New Roman" w:hAnsi="Times New Roman" w:cs="Times New Roman"/>
              <w:sz w:val="18"/>
              <w:szCs w:val="18"/>
              <w:lang w:eastAsia="tr-TR"/>
            </w:rPr>
            <w:fldChar w:fldCharType="end"/>
          </w:r>
          <w:r w:rsidRPr="001F020D">
            <w:rPr>
              <w:rFonts w:ascii="Times New Roman" w:eastAsia="Times New Roman" w:hAnsi="Times New Roman" w:cs="Times New Roman"/>
              <w:sz w:val="18"/>
              <w:szCs w:val="18"/>
              <w:lang w:eastAsia="tr-TR"/>
            </w:rPr>
            <w:t>/</w:t>
          </w: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NUMPAGES   \* MERGEFORMAT </w:instrText>
          </w:r>
          <w:r w:rsidRPr="001F020D">
            <w:rPr>
              <w:rFonts w:ascii="Times New Roman" w:eastAsia="Times New Roman" w:hAnsi="Times New Roman" w:cs="Times New Roman"/>
              <w:sz w:val="18"/>
              <w:szCs w:val="18"/>
              <w:lang w:eastAsia="tr-TR"/>
            </w:rPr>
            <w:fldChar w:fldCharType="separate"/>
          </w:r>
          <w:r w:rsidR="00B04CE8">
            <w:rPr>
              <w:rFonts w:ascii="Times New Roman" w:eastAsia="Times New Roman" w:hAnsi="Times New Roman" w:cs="Times New Roman"/>
              <w:noProof/>
              <w:sz w:val="18"/>
              <w:szCs w:val="18"/>
              <w:lang w:eastAsia="tr-TR"/>
            </w:rPr>
            <w:t>3</w:t>
          </w:r>
          <w:r w:rsidRPr="001F020D">
            <w:rPr>
              <w:rFonts w:ascii="Times New Roman" w:eastAsia="Times New Roman" w:hAnsi="Times New Roman" w:cs="Times New Roman"/>
              <w:noProof/>
              <w:sz w:val="18"/>
              <w:szCs w:val="18"/>
              <w:lang w:eastAsia="tr-TR"/>
            </w:rPr>
            <w:fldChar w:fldCharType="end"/>
          </w:r>
        </w:p>
      </w:tc>
    </w:tr>
  </w:tbl>
  <w:p w:rsidR="001F020D" w:rsidRDefault="001F02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44"/>
    <w:rsid w:val="0000342E"/>
    <w:rsid w:val="000304F6"/>
    <w:rsid w:val="000522DF"/>
    <w:rsid w:val="000570D2"/>
    <w:rsid w:val="0007007A"/>
    <w:rsid w:val="000A2296"/>
    <w:rsid w:val="00102143"/>
    <w:rsid w:val="00187FF0"/>
    <w:rsid w:val="00190AC7"/>
    <w:rsid w:val="001A63A3"/>
    <w:rsid w:val="001B3714"/>
    <w:rsid w:val="001C122E"/>
    <w:rsid w:val="001F020D"/>
    <w:rsid w:val="002302E0"/>
    <w:rsid w:val="002B1D73"/>
    <w:rsid w:val="002D4C1B"/>
    <w:rsid w:val="002F1909"/>
    <w:rsid w:val="00344AFB"/>
    <w:rsid w:val="003F423D"/>
    <w:rsid w:val="00450444"/>
    <w:rsid w:val="004F0314"/>
    <w:rsid w:val="00513239"/>
    <w:rsid w:val="00546BF6"/>
    <w:rsid w:val="00554141"/>
    <w:rsid w:val="00566154"/>
    <w:rsid w:val="0057312A"/>
    <w:rsid w:val="005F51E7"/>
    <w:rsid w:val="0065796C"/>
    <w:rsid w:val="00666894"/>
    <w:rsid w:val="007C3B96"/>
    <w:rsid w:val="007C60B7"/>
    <w:rsid w:val="00806E0F"/>
    <w:rsid w:val="00834F6A"/>
    <w:rsid w:val="008E1567"/>
    <w:rsid w:val="009C44FA"/>
    <w:rsid w:val="00A95D1D"/>
    <w:rsid w:val="00AE4FDD"/>
    <w:rsid w:val="00B04CE8"/>
    <w:rsid w:val="00C47C34"/>
    <w:rsid w:val="00C7348E"/>
    <w:rsid w:val="00C947B9"/>
    <w:rsid w:val="00CD4780"/>
    <w:rsid w:val="00D22002"/>
    <w:rsid w:val="00D56098"/>
    <w:rsid w:val="00D74B3E"/>
    <w:rsid w:val="00D96660"/>
    <w:rsid w:val="00E21862"/>
    <w:rsid w:val="00E221FB"/>
    <w:rsid w:val="00E938FD"/>
    <w:rsid w:val="00EB4046"/>
    <w:rsid w:val="00F24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8D241-62E1-4775-AEB1-659D42C0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Microsoft hesabı</cp:lastModifiedBy>
  <cp:revision>2</cp:revision>
  <cp:lastPrinted>2022-11-21T10:53:00Z</cp:lastPrinted>
  <dcterms:created xsi:type="dcterms:W3CDTF">2023-07-07T08:14:00Z</dcterms:created>
  <dcterms:modified xsi:type="dcterms:W3CDTF">2023-07-07T08:14:00Z</dcterms:modified>
</cp:coreProperties>
</file>