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D" w:rsidRDefault="000A440D" w:rsidP="007E610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70C0"/>
          <w:sz w:val="52"/>
          <w:szCs w:val="52"/>
          <w:lang w:eastAsia="tr-TR"/>
        </w:rPr>
        <w:t>2015-2016 BAHAR YARIYILI</w:t>
      </w:r>
    </w:p>
    <w:p w:rsidR="007E6108" w:rsidRPr="007E6108" w:rsidRDefault="00D349E3" w:rsidP="007E610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0070C0"/>
          <w:sz w:val="52"/>
          <w:szCs w:val="52"/>
          <w:lang w:eastAsia="tr-TR"/>
        </w:rPr>
        <w:t>KAYIT YENİLEME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2396"/>
        <w:gridCol w:w="2360"/>
      </w:tblGrid>
      <w:tr w:rsidR="007E6108" w:rsidRPr="007E6108" w:rsidTr="007E6108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108" w:rsidRPr="007E6108" w:rsidRDefault="007E6108" w:rsidP="007E61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Bahar Dönemi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108" w:rsidRPr="007E6108" w:rsidRDefault="007E6108" w:rsidP="007E61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108" w:rsidRPr="007E6108" w:rsidRDefault="007E6108" w:rsidP="007E61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Bitiş Tarihi</w:t>
            </w:r>
          </w:p>
        </w:tc>
      </w:tr>
      <w:tr w:rsidR="005F354D" w:rsidRPr="005F354D" w:rsidTr="005F354D">
        <w:trPr>
          <w:trHeight w:val="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08" w:rsidRPr="007E6108" w:rsidRDefault="007E6108" w:rsidP="005F35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B0F0"/>
                <w:sz w:val="21"/>
                <w:szCs w:val="21"/>
                <w:lang w:eastAsia="tr-TR"/>
              </w:rPr>
              <w:t>Katkı Payı / Öğretim Ücreti Yatırma</w:t>
            </w:r>
          </w:p>
          <w:p w:rsidR="007E6108" w:rsidRPr="007E6108" w:rsidRDefault="007E6108" w:rsidP="005F354D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B0F0"/>
                <w:sz w:val="21"/>
                <w:szCs w:val="21"/>
                <w:lang w:eastAsia="tr-TR"/>
              </w:rPr>
              <w:t>Kayıt Yenileme / Danışman Onay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08" w:rsidRPr="007E6108" w:rsidRDefault="007E6108" w:rsidP="005F35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</w:p>
          <w:p w:rsidR="007E6108" w:rsidRPr="005F354D" w:rsidRDefault="005F354D" w:rsidP="005F354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  <w:r w:rsidRPr="005F354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Ş</w:t>
            </w:r>
            <w:r w:rsidR="007E6108" w:rsidRPr="005F354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ubat 2016</w:t>
            </w:r>
          </w:p>
          <w:p w:rsidR="007E6108" w:rsidRPr="007E6108" w:rsidRDefault="007E6108" w:rsidP="005F354D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08" w:rsidRPr="007E6108" w:rsidRDefault="005F354D" w:rsidP="005F354D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b/>
                <w:color w:val="00B0F0"/>
                <w:sz w:val="21"/>
                <w:szCs w:val="21"/>
                <w:lang w:eastAsia="tr-TR"/>
              </w:rPr>
            </w:pPr>
            <w:r w:rsidRPr="005F354D">
              <w:rPr>
                <w:rFonts w:ascii="Helvetica" w:eastAsia="Times New Roman" w:hAnsi="Helvetica" w:cs="Helvetica"/>
                <w:b/>
                <w:color w:val="00B0F0"/>
                <w:sz w:val="21"/>
                <w:szCs w:val="21"/>
                <w:lang w:eastAsia="tr-TR"/>
              </w:rPr>
              <w:t>19 Şubat 2016</w:t>
            </w:r>
          </w:p>
        </w:tc>
      </w:tr>
      <w:tr w:rsidR="005F354D" w:rsidRPr="005F354D" w:rsidTr="005F354D">
        <w:trPr>
          <w:trHeight w:val="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08" w:rsidRPr="007E6108" w:rsidRDefault="007E6108" w:rsidP="005F354D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B0F0"/>
                <w:sz w:val="21"/>
                <w:szCs w:val="21"/>
                <w:lang w:eastAsia="tr-TR"/>
              </w:rPr>
              <w:t>Yatay Geçiş Başvurusu Kabul Edilen Öğrencilerin Katkı Payı / Öğretim Ücreti Yatırma Kesin Kayıt İşlemleri / Danışman Onay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08" w:rsidRPr="007E6108" w:rsidRDefault="007E6108" w:rsidP="005F354D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15 Şubat 2016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08" w:rsidRPr="007E6108" w:rsidRDefault="007E6108" w:rsidP="005F354D">
            <w:pPr>
              <w:spacing w:after="0" w:line="15" w:lineRule="atLeast"/>
              <w:jc w:val="center"/>
              <w:rPr>
                <w:rFonts w:ascii="Helvetica" w:eastAsia="Times New Roman" w:hAnsi="Helvetica" w:cs="Helvetica"/>
                <w:color w:val="00B0F0"/>
                <w:sz w:val="21"/>
                <w:szCs w:val="21"/>
                <w:lang w:eastAsia="tr-TR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17 Şubat 2016</w:t>
            </w:r>
          </w:p>
        </w:tc>
      </w:tr>
    </w:tbl>
    <w:p w:rsidR="007E6108" w:rsidRPr="00505F20" w:rsidRDefault="007E6108" w:rsidP="00505F20">
      <w:pPr>
        <w:spacing w:before="100" w:beforeAutospacing="1" w:after="100" w:afterAutospacing="1" w:line="300" w:lineRule="atLeast"/>
        <w:ind w:left="360"/>
        <w:jc w:val="both"/>
        <w:rPr>
          <w:rFonts w:ascii="Helvetica" w:eastAsia="Times New Roman" w:hAnsi="Helvetica" w:cs="Helvetica"/>
          <w:color w:val="00B0F0"/>
          <w:sz w:val="21"/>
          <w:szCs w:val="21"/>
          <w:lang w:eastAsia="tr-TR"/>
        </w:rPr>
      </w:pPr>
      <w:r w:rsidRPr="00505F20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u w:val="single"/>
          <w:lang w:eastAsia="tr-TR"/>
        </w:rPr>
        <w:t>Kayıt Yenileme İşlemleri (</w:t>
      </w:r>
      <w:r w:rsidRPr="00505F20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u w:val="single"/>
          <w:lang w:eastAsia="tr-TR"/>
        </w:rPr>
        <w:t>Katkı Payı ve Öğrenim Ücreti Yatıracaklar İçin</w:t>
      </w:r>
      <w:r w:rsidRPr="00505F20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lang w:eastAsia="tr-TR"/>
        </w:rPr>
        <w:t>)</w:t>
      </w:r>
    </w:p>
    <w:p w:rsidR="007E6108" w:rsidRPr="007E6108" w:rsidRDefault="007E6108" w:rsidP="007E610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2013 Yılı ve öncesi girişli öğrenciler,</w:t>
      </w:r>
    </w:p>
    <w:p w:rsidR="007E6108" w:rsidRPr="007E6108" w:rsidRDefault="007E6108" w:rsidP="007E610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Yabancı Uyruklu Öğrenciler,</w:t>
      </w:r>
    </w:p>
    <w:p w:rsidR="007E6108" w:rsidRPr="007E6108" w:rsidRDefault="007E6108" w:rsidP="007E610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%10 Başarı Grubuna giren öğrenciler,</w:t>
      </w:r>
    </w:p>
    <w:p w:rsidR="007E6108" w:rsidRPr="007E6108" w:rsidRDefault="007E6108" w:rsidP="007E610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İkinci Öğretim Öğrencileri,</w:t>
      </w:r>
    </w:p>
    <w:p w:rsidR="007E6108" w:rsidRPr="007E6108" w:rsidRDefault="007E6108" w:rsidP="007E610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Bakanlar Kurulu Kararının 11. Maddesinin 3. fıkrası uyarınca, “Bir Yükseköğretim Programına kayıtlı iken Meslek Yüksekokulumuza da kayıt yaptıran” </w:t>
      </w:r>
      <w:r w:rsidRPr="007E6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öğrencilerin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Bahar Yarıyılında</w:t>
      </w:r>
      <w:r w:rsidRPr="007E6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sistemde kendilerine tanımlanan Katkı Payı/ Öğrenim Ücretlerini, yukarıda belirtilen tarihler arasında herhangi bir </w:t>
      </w:r>
      <w:r w:rsidRPr="007E6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Ziraat Bankası ATM’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 ya da </w:t>
      </w:r>
      <w:r w:rsidRPr="007E6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internet şubesi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aracılığıyla öğrenci numarası ile yatırılacaktır.</w:t>
      </w:r>
    </w:p>
    <w:p w:rsidR="007E6108" w:rsidRPr="007E6108" w:rsidRDefault="007E6108" w:rsidP="007E610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Katkı Payını ve Öğrenim Ücretlerini yatıran öğrenciler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Öğrenci Bilgi Sistemine ders seçimi için giriş yapabilirler.</w:t>
      </w:r>
    </w:p>
    <w:p w:rsidR="007E6108" w:rsidRPr="007E6108" w:rsidRDefault="007E6108" w:rsidP="007E6108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Normal öğretim süresini okuyan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örgün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öğretim öğrencileri (Başka bir Üniversitede kayıtlı olmamak koşuluyla)  katkı payı yatırmayacaklardır. Bu öğrencilerin banka işlemleri bulunmadığı için anılan tarihlerde Öğrenci Bilgi Sistemine giriş yapabilirler.</w:t>
      </w:r>
    </w:p>
    <w:p w:rsidR="007E6108" w:rsidRPr="007E6108" w:rsidRDefault="0080270E" w:rsidP="007E6108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02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Yeni kayıtlı öğrenciler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ve </w:t>
      </w:r>
      <w:r w:rsidRPr="00802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1,80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ortalamasına takılmayan D</w:t>
      </w:r>
      <w:r w:rsidR="007E6108" w:rsidRPr="007E61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 Seçimi Yapacak öğrenciler Danışmanları ile sistem üzerinden irtibata geçerek kayıt yenileme işlemlerini tamamlayabilirler.</w:t>
      </w:r>
    </w:p>
    <w:p w:rsidR="007E6108" w:rsidRPr="007E6108" w:rsidRDefault="007E6108" w:rsidP="007E6108">
      <w:pPr>
        <w:spacing w:after="150" w:line="300" w:lineRule="atLeast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05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ÖNEMLİ!!!</w:t>
      </w:r>
      <w:r w:rsidRPr="007E6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7E61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Danışman Onayından sonra Ders Kayıt Formu çıktısını imzalayarak </w:t>
      </w:r>
      <w:r w:rsidR="00D34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D349E3" w:rsidRPr="00802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22 Şubat 2016- 26 Şubat 2016</w:t>
      </w:r>
      <w:r w:rsidR="00D34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tarihleri arasında 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Danışmanına teslim etmeyen öğrencinin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Ders Kaydı geçersiz sayılacaktır.</w:t>
      </w:r>
    </w:p>
    <w:p w:rsidR="007E6108" w:rsidRPr="007E6108" w:rsidRDefault="0080270E" w:rsidP="0080270E">
      <w:pPr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05F2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 xml:space="preserve">*** </w:t>
      </w:r>
      <w:r w:rsidR="004702A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1</w:t>
      </w:r>
      <w:r w:rsidR="004702A3" w:rsidRPr="004702A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tr-TR"/>
        </w:rPr>
        <w:t xml:space="preserve">,80 ortalamasına takılan ve </w:t>
      </w:r>
      <w:r w:rsidR="007E6108" w:rsidRPr="004702A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tr-TR"/>
        </w:rPr>
        <w:t>2012 ve öncesi girişli öğrencilerden</w:t>
      </w:r>
      <w:r w:rsidR="007E6108" w:rsidRPr="00505F2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daha önceki dönemlerde intibak yapılmayanların </w:t>
      </w:r>
      <w:r w:rsidR="007E6108" w:rsidRPr="00505F2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ders kayıtları için </w:t>
      </w:r>
      <w:r w:rsidR="00505F20" w:rsidRPr="00505F2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tr-TR"/>
        </w:rPr>
        <w:t>15 Şubat 2016-19 Şubat 2016</w:t>
      </w:r>
      <w:r w:rsidR="00505F20" w:rsidRPr="00505F2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 xml:space="preserve"> tarihleri arasında </w:t>
      </w:r>
      <w:r w:rsidR="007E6108" w:rsidRPr="00505F2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bizzat Meslek Yüksekokulumuza gelerek</w:t>
      </w:r>
      <w:r w:rsidR="007E6108" w:rsidRPr="00505F2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7E6108" w:rsidRPr="00505F2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danışmanları ile birlikte ders seçimi ve kayıt yenileme işlemlerini yapmaları gerekmektedir. Aksi takdirde</w:t>
      </w:r>
      <w:r w:rsidR="007E6108" w:rsidRPr="007E6108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 w:rsidR="007E6108"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Katkı Payı/ Öğrenim Ücretlerini yatırmış, ders seçimi yapmış olsalar dahi </w:t>
      </w:r>
      <w:r w:rsidR="007E6108"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Kayıt Yenilemiş sayılmayacak</w:t>
      </w:r>
      <w:r w:rsidR="007E6108"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ve Bahar Döneminde öğrencilik haklarından faydalanamayacaklardır.</w:t>
      </w:r>
    </w:p>
    <w:p w:rsidR="0080270E" w:rsidRDefault="0080270E" w:rsidP="0080270E">
      <w:pPr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tr-TR"/>
        </w:rPr>
      </w:pPr>
    </w:p>
    <w:p w:rsidR="007E6108" w:rsidRPr="007E6108" w:rsidRDefault="007E6108" w:rsidP="0080270E">
      <w:pPr>
        <w:spacing w:before="100" w:beforeAutospacing="1" w:after="100" w:afterAutospacing="1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tr-TR"/>
        </w:rPr>
        <w:t>Yatay Geçiş Başvuru</w:t>
      </w:r>
      <w:r w:rsidR="00741C7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tr-TR"/>
        </w:rPr>
        <w:t>su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tr-TR"/>
        </w:rPr>
        <w:t xml:space="preserve"> Kabul Edilen Öğrenciler için Kayıt Yenileme:</w:t>
      </w:r>
    </w:p>
    <w:p w:rsidR="007E6108" w:rsidRPr="007E6108" w:rsidRDefault="007E6108" w:rsidP="007E6108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Başvurusu kabul edilen öğrencilerin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15-17 Şubat 2016 tarihleri 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arasında Okulumuz web sayfasında yer alan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Kesin Kayıt Formunu doldurduktan sonra</w:t>
      </w:r>
      <w:r w:rsidR="008027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 İşleri bürosuna teslim ederek başvuru yapmaları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zorunludur.</w:t>
      </w:r>
    </w:p>
    <w:p w:rsidR="007E6108" w:rsidRPr="007E6108" w:rsidRDefault="007E6108" w:rsidP="007E6108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Başvuru yapan öğrencilere sistem üzerinden öğrenci numarası verilecektir.</w:t>
      </w:r>
    </w:p>
    <w:p w:rsidR="007E6108" w:rsidRPr="007E6108" w:rsidRDefault="007E6108" w:rsidP="007E6108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İlgili formu doldurarak teslim etmeyen öğrencilerin yatay geçiş başvuruları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İPTAL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edilecektir.</w:t>
      </w:r>
    </w:p>
    <w:p w:rsidR="007E6108" w:rsidRPr="007E6108" w:rsidRDefault="007E6108" w:rsidP="007E6108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İkinci Öğretim öğrencileri Kesin Kayıt Formunda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belirtilen hesap numarasına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385,00 TL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yatırarak dekontunu Öğrenci İşleri bürosuna teslim ettikten sonra Danışmanı ile ders kaydını tamamlayacaktır.</w:t>
      </w:r>
    </w:p>
    <w:p w:rsidR="007E6108" w:rsidRPr="007E6108" w:rsidRDefault="007E6108" w:rsidP="007E6108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Örgün Öğretimi kazanan öğrenciler 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Kesin Kayıt Formlarını teslim ettikten sonra kendilerine verilecek öğrenci numarası ile sisteme giriş yapıp ders seçimlerini yine danışmanları ile irtibata geçerek yapabilecekler.</w:t>
      </w:r>
    </w:p>
    <w:p w:rsidR="007E6108" w:rsidRPr="007E6108" w:rsidRDefault="007E6108" w:rsidP="007E6108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Öğrencilerin Kesin Kayıt Formunu teslim ederken geldikleri Üniversite tarafından kendilerine verilen öğrenci kimlik kartlarını da Okulumuz öğrenci işleri bürosuna teslim etmeleri gerekmektedir.</w:t>
      </w:r>
    </w:p>
    <w:p w:rsidR="007E6108" w:rsidRPr="007E6108" w:rsidRDefault="007E6108" w:rsidP="007E6108">
      <w:pPr>
        <w:numPr>
          <w:ilvl w:val="0"/>
          <w:numId w:val="11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tr-TR"/>
        </w:rPr>
        <w:t>Mazeretli Kayıt Yenileme :</w:t>
      </w:r>
    </w:p>
    <w:p w:rsidR="007E6108" w:rsidRPr="007E6108" w:rsidRDefault="007E6108" w:rsidP="007E610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Mazeretli Kayıt Yenileme Başvurusu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Son Gün 04 Mart 2016 Cuma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günüdür.</w:t>
      </w:r>
    </w:p>
    <w:p w:rsidR="007E6108" w:rsidRPr="007E6108" w:rsidRDefault="007E6108" w:rsidP="007E610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Öğrencilerin Okulumuz web sayfasında bulunan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“</w:t>
      </w:r>
      <w:r w:rsidR="00A775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Mazeretli 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Kayıt Başvuru Dilekçe”</w:t>
      </w:r>
      <w:r w:rsidR="00A775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</w:t>
      </w: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örneği ve ekinde mazeretlerini içeren dilekçe ile anılan tarihe kadar Okulumuza başvuru yapmaları gerekmektedir.</w:t>
      </w:r>
    </w:p>
    <w:p w:rsidR="007E6108" w:rsidRPr="007E6108" w:rsidRDefault="007E6108" w:rsidP="007E610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Mazeretli kayıt yaptıran öğrencilerin, </w:t>
      </w:r>
      <w:r w:rsidRPr="007E61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kayıt yaptırdıkları tarihe kadar geçen süreleri devamsızlıktan sayılır.</w:t>
      </w:r>
    </w:p>
    <w:p w:rsidR="007E6108" w:rsidRPr="007E6108" w:rsidRDefault="007E6108" w:rsidP="007E610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E61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Mazeretli kayıt başvuru sonuçları sayfadan ilan edilecektir.</w:t>
      </w:r>
    </w:p>
    <w:p w:rsidR="00FD6D9A" w:rsidRDefault="00FD6D9A"/>
    <w:sectPr w:rsidR="00FD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71"/>
    <w:multiLevelType w:val="multilevel"/>
    <w:tmpl w:val="40C41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CE5F7B"/>
    <w:multiLevelType w:val="hybridMultilevel"/>
    <w:tmpl w:val="6EF0903E"/>
    <w:lvl w:ilvl="0" w:tplc="05C468B6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6A7"/>
    <w:multiLevelType w:val="multilevel"/>
    <w:tmpl w:val="91FC01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2EC1"/>
    <w:multiLevelType w:val="multilevel"/>
    <w:tmpl w:val="C974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1089D"/>
    <w:multiLevelType w:val="multilevel"/>
    <w:tmpl w:val="1D2EA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BA5118E"/>
    <w:multiLevelType w:val="multilevel"/>
    <w:tmpl w:val="6BB8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10058"/>
    <w:multiLevelType w:val="multilevel"/>
    <w:tmpl w:val="9EB4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96D88"/>
    <w:multiLevelType w:val="multilevel"/>
    <w:tmpl w:val="87AE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92820"/>
    <w:multiLevelType w:val="hybridMultilevel"/>
    <w:tmpl w:val="978C6A58"/>
    <w:lvl w:ilvl="0" w:tplc="CA26B53E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AC3"/>
    <w:multiLevelType w:val="multilevel"/>
    <w:tmpl w:val="ACB880EE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  <w:sz w:val="20"/>
      </w:rPr>
    </w:lvl>
  </w:abstractNum>
  <w:abstractNum w:abstractNumId="10">
    <w:nsid w:val="63FF07FB"/>
    <w:multiLevelType w:val="multilevel"/>
    <w:tmpl w:val="B7F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E64B5"/>
    <w:multiLevelType w:val="multilevel"/>
    <w:tmpl w:val="6F0EC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7D548C"/>
    <w:multiLevelType w:val="multilevel"/>
    <w:tmpl w:val="ADCCD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AD05E49"/>
    <w:multiLevelType w:val="multilevel"/>
    <w:tmpl w:val="AF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9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2"/>
    <w:lvlOverride w:ilvl="0">
      <w:startOverride w:val="2"/>
    </w:lvlOverride>
  </w:num>
  <w:num w:numId="7">
    <w:abstractNumId w:val="9"/>
  </w:num>
  <w:num w:numId="8">
    <w:abstractNumId w:val="11"/>
  </w:num>
  <w:num w:numId="9">
    <w:abstractNumId w:val="5"/>
    <w:lvlOverride w:ilvl="0">
      <w:startOverride w:val="3"/>
    </w:lvlOverride>
  </w:num>
  <w:num w:numId="10">
    <w:abstractNumId w:val="4"/>
  </w:num>
  <w:num w:numId="11">
    <w:abstractNumId w:val="7"/>
    <w:lvlOverride w:ilvl="0">
      <w:startOverride w:val="4"/>
    </w:lvlOverride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64"/>
    <w:rsid w:val="000A440D"/>
    <w:rsid w:val="00206B45"/>
    <w:rsid w:val="004702A3"/>
    <w:rsid w:val="00505F20"/>
    <w:rsid w:val="005F354D"/>
    <w:rsid w:val="00723F64"/>
    <w:rsid w:val="00741C75"/>
    <w:rsid w:val="007E6108"/>
    <w:rsid w:val="0080270E"/>
    <w:rsid w:val="00A7757D"/>
    <w:rsid w:val="00D349E3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fat</cp:lastModifiedBy>
  <cp:revision>2</cp:revision>
  <cp:lastPrinted>2016-02-10T06:56:00Z</cp:lastPrinted>
  <dcterms:created xsi:type="dcterms:W3CDTF">2016-02-10T08:22:00Z</dcterms:created>
  <dcterms:modified xsi:type="dcterms:W3CDTF">2016-02-10T08:22:00Z</dcterms:modified>
</cp:coreProperties>
</file>